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BEED3" w14:textId="77777777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</w:p>
    <w:p w14:paraId="09715B2B" w14:textId="77777777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</w:p>
    <w:p w14:paraId="46006848" w14:textId="77777777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</w:p>
    <w:p w14:paraId="71A8ED9E" w14:textId="5CC328C8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"Apteczka emocjonalnej pomocy" to wsparcie emocjonalne, psychologiczne i terapeutyczne;</w:t>
      </w:r>
    </w:p>
    <w:p w14:paraId="78B0CC4B" w14:textId="77777777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skierowane do rodziców i opiekunów osób z niepełnosprawnością. Cykl 3 spotkań 2 godzinnych z</w:t>
      </w:r>
    </w:p>
    <w:p w14:paraId="319A49DD" w14:textId="77777777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20 osobową grupą w formie warsztatów prowadzonych przez specjalistów poruszy temat zdrowia</w:t>
      </w:r>
    </w:p>
    <w:p w14:paraId="53459F34" w14:textId="3E632801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w tym zdrowia psychicznego. Odbywać się będą one nieodpłatnie. Wpłynie to na poprawę</w:t>
      </w:r>
      <w:r>
        <w:rPr>
          <w:rFonts w:ascii="Calibri,Bold" w:hAnsi="Calibri,Bold" w:cs="Calibri,Bold"/>
          <w:b/>
          <w:bCs/>
          <w:kern w:val="0"/>
        </w:rPr>
        <w:t xml:space="preserve"> </w:t>
      </w:r>
      <w:r>
        <w:rPr>
          <w:rFonts w:ascii="Calibri,Bold" w:hAnsi="Calibri,Bold" w:cs="Calibri,Bold"/>
          <w:b/>
          <w:bCs/>
          <w:kern w:val="0"/>
        </w:rPr>
        <w:t>psychofizycznego stanu grupy docelowej oraz zawiązania tzw. "grupy wsparcia". Do zadania</w:t>
      </w:r>
    </w:p>
    <w:p w14:paraId="199A590D" w14:textId="3B518B9B" w:rsidR="00A77C17" w:rsidRDefault="00E63B1D" w:rsidP="00E63B1D">
      <w:pPr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niezbędny będzie zakup laptopa</w:t>
      </w:r>
      <w:r>
        <w:rPr>
          <w:rFonts w:ascii="Calibri,Bold" w:hAnsi="Calibri,Bold" w:cs="Calibri,Bold"/>
          <w:b/>
          <w:bCs/>
          <w:kern w:val="0"/>
        </w:rPr>
        <w:t>.</w:t>
      </w:r>
    </w:p>
    <w:p w14:paraId="4EC4FF39" w14:textId="77BE74E9" w:rsidR="00E63B1D" w:rsidRDefault="00E63B1D" w:rsidP="00E63B1D">
      <w:pPr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Głównym celem projektu będzie:</w:t>
      </w:r>
    </w:p>
    <w:p w14:paraId="3AB305C3" w14:textId="77777777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1.Wzmocnienie odporności społeczności lokalnej głównie w zakresie zdrowia w tym zdrowia</w:t>
      </w:r>
    </w:p>
    <w:p w14:paraId="00F0E58E" w14:textId="77777777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psychicznego oraz wsparcia emocjonalnego poprzez realizację cyklu 3 spotkań 2 godzinnych w</w:t>
      </w:r>
    </w:p>
    <w:p w14:paraId="34A338A7" w14:textId="77777777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formie warsztatowej dla20 rodziców i opiekunów osób z niepełnosprawnością z województwa</w:t>
      </w:r>
    </w:p>
    <w:p w14:paraId="74C11DC2" w14:textId="77777777" w:rsid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  <w:r>
        <w:rPr>
          <w:rFonts w:ascii="Calibri,Bold" w:hAnsi="Calibri,Bold" w:cs="Calibri,Bold"/>
          <w:b/>
          <w:bCs/>
          <w:kern w:val="0"/>
        </w:rPr>
        <w:t>opolskiego.</w:t>
      </w:r>
    </w:p>
    <w:p w14:paraId="2F9F7E92" w14:textId="75E143C7" w:rsidR="00E63B1D" w:rsidRDefault="00E63B1D" w:rsidP="00E63B1D">
      <w:pPr>
        <w:autoSpaceDE w:val="0"/>
        <w:autoSpaceDN w:val="0"/>
        <w:adjustRightInd w:val="0"/>
        <w:spacing w:after="0" w:line="240" w:lineRule="auto"/>
      </w:pPr>
      <w:r>
        <w:rPr>
          <w:rFonts w:ascii="Calibri,Bold" w:hAnsi="Calibri,Bold" w:cs="Calibri,Bold"/>
          <w:b/>
          <w:bCs/>
          <w:kern w:val="0"/>
        </w:rPr>
        <w:t>2. Wzmocnienie potencjału instytucjonalnego stowarzyszenia poprzez zakup Zestawu: laptopa</w:t>
      </w:r>
      <w:r>
        <w:rPr>
          <w:rFonts w:ascii="Calibri,Bold" w:hAnsi="Calibri,Bold" w:cs="Calibri,Bold"/>
          <w:b/>
          <w:bCs/>
          <w:kern w:val="0"/>
        </w:rPr>
        <w:t>.</w:t>
      </w:r>
    </w:p>
    <w:p w14:paraId="429E621A" w14:textId="0BE10B35" w:rsidR="00E63B1D" w:rsidRDefault="00E63B1D" w:rsidP="00E63B1D"/>
    <w:p w14:paraId="2F8D6F1B" w14:textId="73B566CD" w:rsidR="00E63B1D" w:rsidRPr="00E63B1D" w:rsidRDefault="00E63B1D" w:rsidP="00E63B1D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kern w:val="0"/>
        </w:rPr>
      </w:pPr>
      <w:r w:rsidRPr="00E63B1D">
        <w:rPr>
          <w:rFonts w:ascii="Calibri,Bold" w:hAnsi="Calibri,Bold" w:cs="Calibri,Bold"/>
          <w:b/>
          <w:bCs/>
          <w:kern w:val="0"/>
        </w:rPr>
        <w:t>WNIOSEK O DOFINANSOWANIE W KONKURSIE</w:t>
      </w:r>
      <w:r>
        <w:rPr>
          <w:rFonts w:ascii="Calibri,Bold" w:hAnsi="Calibri,Bold" w:cs="Calibri,Bold"/>
          <w:b/>
          <w:bCs/>
          <w:kern w:val="0"/>
        </w:rPr>
        <w:t xml:space="preserve"> </w:t>
      </w:r>
      <w:r w:rsidRPr="00E63B1D">
        <w:rPr>
          <w:rFonts w:ascii="Calibri,Bold" w:hAnsi="Calibri,Bold" w:cs="Calibri,Bold"/>
          <w:b/>
          <w:bCs/>
          <w:kern w:val="0"/>
        </w:rPr>
        <w:t>Opolska MOC Społeczności</w:t>
      </w:r>
      <w:r>
        <w:rPr>
          <w:rFonts w:ascii="Calibri,Bold" w:hAnsi="Calibri,Bold" w:cs="Calibri,Bold"/>
          <w:b/>
          <w:bCs/>
          <w:kern w:val="0"/>
        </w:rPr>
        <w:t xml:space="preserve"> finansowany ze środków Narodowego Instytutu Wolności- Centrum Rozwoju Społeczeństwa Obywatelskiego na kwotę 6666,00zł</w:t>
      </w:r>
    </w:p>
    <w:sectPr w:rsidR="00E63B1D" w:rsidRPr="00E63B1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BEAD0" w14:textId="77777777" w:rsidR="002C040E" w:rsidRDefault="002C040E" w:rsidP="00E63B1D">
      <w:pPr>
        <w:spacing w:after="0" w:line="240" w:lineRule="auto"/>
      </w:pPr>
      <w:r>
        <w:separator/>
      </w:r>
    </w:p>
  </w:endnote>
  <w:endnote w:type="continuationSeparator" w:id="0">
    <w:p w14:paraId="5336DEB6" w14:textId="77777777" w:rsidR="002C040E" w:rsidRDefault="002C040E" w:rsidP="00E63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5D28D" w14:textId="77777777" w:rsidR="002C040E" w:rsidRDefault="002C040E" w:rsidP="00E63B1D">
      <w:pPr>
        <w:spacing w:after="0" w:line="240" w:lineRule="auto"/>
      </w:pPr>
      <w:r>
        <w:separator/>
      </w:r>
    </w:p>
  </w:footnote>
  <w:footnote w:type="continuationSeparator" w:id="0">
    <w:p w14:paraId="364BBA85" w14:textId="77777777" w:rsidR="002C040E" w:rsidRDefault="002C040E" w:rsidP="00E63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D718F" w14:textId="77777777" w:rsidR="00E63B1D" w:rsidRDefault="00E63B1D" w:rsidP="00E63B1D">
    <w:pPr>
      <w:pStyle w:val="NormalnyWeb"/>
    </w:pPr>
    <w:r>
      <w:rPr>
        <w:noProof/>
      </w:rPr>
      <w:drawing>
        <wp:inline distT="0" distB="0" distL="0" distR="0" wp14:anchorId="605A438E" wp14:editId="498AA495">
          <wp:extent cx="5661917" cy="850659"/>
          <wp:effectExtent l="0" t="0" r="0" b="6985"/>
          <wp:docPr id="1" name="Obraz 1" descr="Obraz zawierający tekst, zrzut ekranu, Czcion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Czcion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026" cy="870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F3AA36" w14:textId="77777777" w:rsidR="00E63B1D" w:rsidRDefault="00E63B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B1D"/>
    <w:rsid w:val="002C040E"/>
    <w:rsid w:val="005C7622"/>
    <w:rsid w:val="00714BB4"/>
    <w:rsid w:val="00A77C17"/>
    <w:rsid w:val="00E6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C737C"/>
  <w15:chartTrackingRefBased/>
  <w15:docId w15:val="{E264CE4D-688B-45CF-B44C-18ED2979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3B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3B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3B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3B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3B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3B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3B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3B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3B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3B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3B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3B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3B1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3B1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3B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3B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3B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3B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3B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3B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3B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3B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3B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3B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3B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3B1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3B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3B1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3B1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63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3B1D"/>
  </w:style>
  <w:style w:type="paragraph" w:styleId="Stopka">
    <w:name w:val="footer"/>
    <w:basedOn w:val="Normalny"/>
    <w:link w:val="StopkaZnak"/>
    <w:uiPriority w:val="99"/>
    <w:unhideWhenUsed/>
    <w:rsid w:val="00E63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3B1D"/>
  </w:style>
  <w:style w:type="paragraph" w:styleId="NormalnyWeb">
    <w:name w:val="Normal (Web)"/>
    <w:basedOn w:val="Normalny"/>
    <w:uiPriority w:val="99"/>
    <w:semiHidden/>
    <w:unhideWhenUsed/>
    <w:rsid w:val="00E63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Roksana Tomczyk</dc:creator>
  <cp:keywords/>
  <dc:description/>
  <cp:lastModifiedBy>Roksana Tomczyk</cp:lastModifiedBy>
  <cp:revision>1</cp:revision>
  <dcterms:created xsi:type="dcterms:W3CDTF">2025-11-18T05:28:00Z</dcterms:created>
  <dcterms:modified xsi:type="dcterms:W3CDTF">2025-11-18T05:36:00Z</dcterms:modified>
</cp:coreProperties>
</file>